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石家庄市新华区应急管理局2023年度发起的部门联合抽查结果公示</w:t>
      </w:r>
      <w:bookmarkStart w:id="0" w:name="_GoBack"/>
      <w:bookmarkEnd w:id="0"/>
    </w:p>
    <w:p>
      <w:pPr>
        <w:jc w:val="center"/>
        <w:rPr>
          <w:rFonts w:hint="eastAsia"/>
        </w:rPr>
      </w:pPr>
    </w:p>
    <w:tbl>
      <w:tblPr>
        <w:tblStyle w:val="3"/>
        <w:tblW w:w="143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3062"/>
        <w:gridCol w:w="3855"/>
        <w:gridCol w:w="2428"/>
        <w:gridCol w:w="21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286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306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0"/>
                <w:szCs w:val="30"/>
              </w:rPr>
              <w:t>市场主体名称</w:t>
            </w:r>
          </w:p>
        </w:tc>
        <w:tc>
          <w:tcPr>
            <w:tcW w:w="3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0"/>
                <w:szCs w:val="30"/>
              </w:rPr>
              <w:t>检查机关</w:t>
            </w:r>
          </w:p>
        </w:tc>
        <w:tc>
          <w:tcPr>
            <w:tcW w:w="24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0"/>
                <w:szCs w:val="30"/>
              </w:rPr>
              <w:t>检查时间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0"/>
                <w:szCs w:val="30"/>
              </w:rPr>
              <w:t>抽查结果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286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306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石家庄市华威电力器具有限公司</w:t>
            </w:r>
          </w:p>
        </w:tc>
        <w:tc>
          <w:tcPr>
            <w:tcW w:w="3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新华区应急管理局、新华区市场监督管理局</w:t>
            </w:r>
          </w:p>
        </w:tc>
        <w:tc>
          <w:tcPr>
            <w:tcW w:w="242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2023.10.26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286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306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石家庄北郡石化科技有限公司赵佗加油站</w:t>
            </w:r>
          </w:p>
        </w:tc>
        <w:tc>
          <w:tcPr>
            <w:tcW w:w="3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新华区应急管理局、新华区市场监督管理局</w:t>
            </w:r>
          </w:p>
        </w:tc>
        <w:tc>
          <w:tcPr>
            <w:tcW w:w="24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2023.10.26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286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306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北国商城股份有限公司超市中环店</w:t>
            </w:r>
          </w:p>
        </w:tc>
        <w:tc>
          <w:tcPr>
            <w:tcW w:w="385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新华区应急管理局、新华区市场监督管理局</w:t>
            </w:r>
          </w:p>
        </w:tc>
        <w:tc>
          <w:tcPr>
            <w:tcW w:w="242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2023.10.26</w:t>
            </w:r>
          </w:p>
        </w:tc>
        <w:tc>
          <w:tcPr>
            <w:tcW w:w="2125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正常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iYThhMjljMWE2MWUzM2YwOWU4NTg0ZDgwMGViNmYifQ=="/>
  </w:docVars>
  <w:rsids>
    <w:rsidRoot w:val="00000000"/>
    <w:rsid w:val="0F075BC8"/>
    <w:rsid w:val="309458D8"/>
    <w:rsid w:val="5E5D3672"/>
    <w:rsid w:val="639F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2023-10-27T01:48:00Z</dcterms:created>
  <dc:creator>Hu-Company</dc:creator>
  <cp:lastModifiedBy>Hu-Company</cp:lastModifiedBy>
  <dcterms:modified xsi:type="dcterms:W3CDTF">2023-10-27T01:56:01Z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061A5610E68B425A8F9BF4DB1B78AFEE_12</vt:lpwstr>
  </property>
</Properties>
</file>