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DF6B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新华区市场监督管理局</w:t>
      </w:r>
    </w:p>
    <w:p w14:paraId="11398740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关于不合格食品核查处置结果的通告</w:t>
      </w:r>
    </w:p>
    <w:p w14:paraId="3FD92F03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1A94B37B">
      <w:pPr>
        <w:ind w:firstLine="640" w:firstLineChars="200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按照有关要求，现将抽检发现的1批次不合格食品风险控制和处置情况通告如下：</w:t>
      </w:r>
    </w:p>
    <w:p w14:paraId="130ECF20">
      <w:pPr>
        <w:rPr>
          <w:rFonts w:hint="default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</w:rPr>
        <w:t>1批次不合格</w:t>
      </w:r>
      <w:r>
        <w:rPr>
          <w:rFonts w:hint="eastAsia"/>
          <w:b/>
          <w:bCs/>
          <w:sz w:val="32"/>
          <w:szCs w:val="32"/>
          <w:lang w:eastAsia="zh-CN"/>
        </w:rPr>
        <w:t>里脊火腿香肠</w:t>
      </w:r>
      <w:r>
        <w:rPr>
          <w:rFonts w:hint="eastAsia"/>
          <w:b/>
          <w:bCs/>
          <w:sz w:val="32"/>
          <w:szCs w:val="32"/>
        </w:rPr>
        <w:t>核查处置情况</w:t>
      </w:r>
    </w:p>
    <w:p w14:paraId="200AE41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（一）基本情况</w:t>
      </w:r>
    </w:p>
    <w:p w14:paraId="26C882C1">
      <w:pPr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产品名称：</w:t>
      </w:r>
      <w:r>
        <w:rPr>
          <w:rFonts w:hint="eastAsia"/>
          <w:sz w:val="32"/>
          <w:szCs w:val="32"/>
          <w:lang w:eastAsia="zh-CN"/>
        </w:rPr>
        <w:t>里脊火腿香肠</w:t>
      </w:r>
      <w:r>
        <w:rPr>
          <w:rFonts w:hint="eastAsia"/>
          <w:sz w:val="32"/>
          <w:szCs w:val="32"/>
        </w:rPr>
        <w:t>。被抽样单位：</w:t>
      </w:r>
      <w:r>
        <w:rPr>
          <w:rFonts w:hint="eastAsia"/>
          <w:sz w:val="32"/>
          <w:szCs w:val="32"/>
          <w:lang w:eastAsia="zh-CN"/>
        </w:rPr>
        <w:t>王</w:t>
      </w:r>
      <w:r>
        <w:rPr>
          <w:rFonts w:hint="eastAsia"/>
          <w:sz w:val="32"/>
          <w:szCs w:val="32"/>
          <w:lang w:val="en-US" w:eastAsia="zh-CN"/>
        </w:rPr>
        <w:t>**</w:t>
      </w:r>
      <w:r>
        <w:rPr>
          <w:rFonts w:hint="eastAsia"/>
          <w:sz w:val="32"/>
          <w:szCs w:val="32"/>
        </w:rPr>
        <w:t>。</w:t>
      </w:r>
      <w:r>
        <w:rPr>
          <w:rFonts w:hint="eastAsia"/>
          <w:sz w:val="32"/>
          <w:szCs w:val="32"/>
          <w:lang w:eastAsia="zh-CN"/>
        </w:rPr>
        <w:t>生产</w:t>
      </w:r>
      <w:r>
        <w:rPr>
          <w:rFonts w:hint="eastAsia"/>
          <w:sz w:val="32"/>
          <w:szCs w:val="32"/>
        </w:rPr>
        <w:t>日期：202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05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  <w:lang w:val="en-US" w:eastAsia="zh-CN"/>
        </w:rPr>
        <w:t>28</w:t>
      </w:r>
      <w:r>
        <w:rPr>
          <w:rFonts w:hint="eastAsia"/>
          <w:sz w:val="32"/>
          <w:szCs w:val="32"/>
        </w:rPr>
        <w:t>。规格型号：</w:t>
      </w:r>
      <w:r>
        <w:rPr>
          <w:rFonts w:hint="eastAsia"/>
          <w:sz w:val="32"/>
          <w:szCs w:val="32"/>
          <w:lang w:val="en-US" w:eastAsia="zh-CN"/>
        </w:rPr>
        <w:t>340克/袋</w:t>
      </w:r>
      <w:r>
        <w:rPr>
          <w:rFonts w:hint="eastAsia"/>
          <w:sz w:val="32"/>
          <w:szCs w:val="32"/>
        </w:rPr>
        <w:t>。不合格项目：</w:t>
      </w:r>
      <w:r>
        <w:rPr>
          <w:rFonts w:hint="eastAsia"/>
          <w:sz w:val="32"/>
          <w:szCs w:val="32"/>
          <w:lang w:eastAsia="zh-CN"/>
        </w:rPr>
        <w:t>菌落总数</w:t>
      </w:r>
      <w:r>
        <w:rPr>
          <w:rFonts w:hint="eastAsia"/>
          <w:sz w:val="32"/>
          <w:szCs w:val="32"/>
        </w:rPr>
        <w:t>。</w:t>
      </w:r>
    </w:p>
    <w:p w14:paraId="56B255E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（二）经营环节风险控制及核查处置情况</w:t>
      </w:r>
    </w:p>
    <w:p w14:paraId="40581C0C">
      <w:pPr>
        <w:numPr>
          <w:ilvl w:val="0"/>
          <w:numId w:val="0"/>
        </w:numPr>
        <w:ind w:leftChars="0" w:firstLine="640" w:firstLineChars="20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经查，被抽样单位购进该食品时履行了相关义务，有充分证据证明其不知道所采购的食品不符合食品安全标准，并能如实说明其进货来源。当地市场监管部门依法决定对其不予处罚，不予行政处罚决定书编号：石新市监不罚【2026】17号。</w:t>
      </w:r>
    </w:p>
    <w:p w14:paraId="05A283A8">
      <w:pPr>
        <w:rPr>
          <w:rFonts w:hint="eastAsia" w:eastAsiaTheme="minorEastAsia"/>
          <w:sz w:val="32"/>
          <w:szCs w:val="32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yZDZkM2U3M2I4ZjdmZWNjODliNjhjNTljMjFiYTMifQ=="/>
  </w:docVars>
  <w:rsids>
    <w:rsidRoot w:val="53FA4332"/>
    <w:rsid w:val="026536E9"/>
    <w:rsid w:val="0FF705D0"/>
    <w:rsid w:val="10044A9B"/>
    <w:rsid w:val="16E32A0F"/>
    <w:rsid w:val="207503E0"/>
    <w:rsid w:val="244E4BB7"/>
    <w:rsid w:val="26EC3F52"/>
    <w:rsid w:val="2A900E64"/>
    <w:rsid w:val="32AC094E"/>
    <w:rsid w:val="38DB01DF"/>
    <w:rsid w:val="41C932CA"/>
    <w:rsid w:val="43394480"/>
    <w:rsid w:val="44957E86"/>
    <w:rsid w:val="457F1EF2"/>
    <w:rsid w:val="484F1033"/>
    <w:rsid w:val="485955EF"/>
    <w:rsid w:val="4A2117CA"/>
    <w:rsid w:val="4D700A9E"/>
    <w:rsid w:val="509B0528"/>
    <w:rsid w:val="51C56B38"/>
    <w:rsid w:val="53FA4332"/>
    <w:rsid w:val="59AD307A"/>
    <w:rsid w:val="5A5A5442"/>
    <w:rsid w:val="5A8F0EFF"/>
    <w:rsid w:val="65187685"/>
    <w:rsid w:val="67401089"/>
    <w:rsid w:val="6A7379C8"/>
    <w:rsid w:val="6C4A792C"/>
    <w:rsid w:val="6F967980"/>
    <w:rsid w:val="71705E0F"/>
    <w:rsid w:val="7B330C37"/>
    <w:rsid w:val="7E8B1B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400</Characters>
  <Lines>0</Lines>
  <Paragraphs>0</Paragraphs>
  <TotalTime>7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2024-05-21T07:26:00Z</dcterms:created>
  <dc:creator>Administrator</dc:creator>
  <cp:lastModifiedBy>Administrator</cp:lastModifiedBy>
  <dcterms:modified xsi:type="dcterms:W3CDTF">2026-09-28T06:16:23Z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D47FA26C40F448E996198EC9C44C0468_11</vt:lpwstr>
  </property>
  <property fmtid="{D5CDD505-2E9C-101B-9397-08002B2CF9AE}" pid="4" name="KSOTemplateDocerSaveRecord">
    <vt:lpwstr>eyJoZGlkIjoiYzYyZDZkM2U3M2I4ZjdmZWNjODliNjhjNTljMjFiYTMifQ==</vt:lpwstr>
  </property>
</Properties>
</file>