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DF6B3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新华区市场监督管理局</w:t>
      </w:r>
    </w:p>
    <w:p w14:paraId="11398740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关于不合格食品核查处置结果的通告</w:t>
      </w:r>
    </w:p>
    <w:p w14:paraId="3FD92F03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</w:p>
    <w:p w14:paraId="1A94B37B">
      <w:pPr>
        <w:ind w:firstLine="640" w:firstLineChars="200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按照有关要求，现将抽检发现的2批次不合格食用农产品风险控制和处置情况通告如下：</w:t>
      </w:r>
    </w:p>
    <w:p w14:paraId="130ECF20">
      <w:pPr>
        <w:rPr>
          <w:rFonts w:hint="default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</w:rPr>
        <w:t>1批次不合格</w:t>
      </w:r>
      <w:r>
        <w:rPr>
          <w:rFonts w:hint="eastAsia"/>
          <w:b/>
          <w:bCs/>
          <w:sz w:val="32"/>
          <w:szCs w:val="32"/>
          <w:lang w:eastAsia="zh-CN"/>
        </w:rPr>
        <w:t>沃柑</w:t>
      </w:r>
      <w:r>
        <w:rPr>
          <w:rFonts w:hint="eastAsia"/>
          <w:b/>
          <w:bCs/>
          <w:sz w:val="32"/>
          <w:szCs w:val="32"/>
        </w:rPr>
        <w:t>核查处置情况</w:t>
      </w:r>
    </w:p>
    <w:p w14:paraId="200AE413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（一）基本情况</w:t>
      </w:r>
    </w:p>
    <w:p w14:paraId="26C882C1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产品名称：</w:t>
      </w:r>
      <w:r>
        <w:rPr>
          <w:rFonts w:hint="eastAsia"/>
          <w:sz w:val="32"/>
          <w:szCs w:val="32"/>
          <w:lang w:eastAsia="zh-CN"/>
        </w:rPr>
        <w:t>沃柑</w:t>
      </w:r>
      <w:r>
        <w:rPr>
          <w:rFonts w:hint="eastAsia"/>
          <w:sz w:val="32"/>
          <w:szCs w:val="32"/>
        </w:rPr>
        <w:t>。被抽样单位：</w:t>
      </w:r>
      <w:r>
        <w:rPr>
          <w:rFonts w:hint="eastAsia"/>
          <w:sz w:val="32"/>
          <w:szCs w:val="32"/>
          <w:lang w:eastAsia="zh-CN"/>
        </w:rPr>
        <w:t>新华区江超便利店</w:t>
      </w:r>
      <w:r>
        <w:rPr>
          <w:rFonts w:hint="eastAsia"/>
          <w:sz w:val="32"/>
          <w:szCs w:val="32"/>
        </w:rPr>
        <w:t>。</w:t>
      </w:r>
      <w:r>
        <w:rPr>
          <w:rFonts w:hint="eastAsia"/>
          <w:sz w:val="32"/>
          <w:szCs w:val="32"/>
          <w:lang w:eastAsia="zh-CN"/>
        </w:rPr>
        <w:t>其他</w:t>
      </w:r>
      <w:r>
        <w:rPr>
          <w:rFonts w:hint="eastAsia"/>
          <w:sz w:val="32"/>
          <w:szCs w:val="32"/>
        </w:rPr>
        <w:t>日期：202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-</w:t>
      </w:r>
      <w:r>
        <w:rPr>
          <w:rFonts w:hint="eastAsia"/>
          <w:sz w:val="32"/>
          <w:szCs w:val="32"/>
          <w:lang w:val="en-US" w:eastAsia="zh-CN"/>
        </w:rPr>
        <w:t>08</w:t>
      </w:r>
      <w:r>
        <w:rPr>
          <w:rFonts w:hint="eastAsia"/>
          <w:sz w:val="32"/>
          <w:szCs w:val="32"/>
        </w:rPr>
        <w:t>-</w:t>
      </w:r>
      <w:r>
        <w:rPr>
          <w:rFonts w:hint="eastAsia"/>
          <w:sz w:val="32"/>
          <w:szCs w:val="32"/>
          <w:lang w:val="en-US" w:eastAsia="zh-CN"/>
        </w:rPr>
        <w:t>05</w:t>
      </w:r>
      <w:r>
        <w:rPr>
          <w:rFonts w:hint="eastAsia"/>
          <w:sz w:val="32"/>
          <w:szCs w:val="32"/>
        </w:rPr>
        <w:t>。规格型号：</w:t>
      </w:r>
      <w:r>
        <w:rPr>
          <w:rFonts w:hint="eastAsia"/>
          <w:sz w:val="32"/>
          <w:szCs w:val="32"/>
          <w:lang w:eastAsia="zh-CN"/>
        </w:rPr>
        <w:t>计量销售</w:t>
      </w:r>
      <w:r>
        <w:rPr>
          <w:rFonts w:hint="eastAsia"/>
          <w:sz w:val="32"/>
          <w:szCs w:val="32"/>
        </w:rPr>
        <w:t>。不合格项目：</w:t>
      </w:r>
      <w:r>
        <w:rPr>
          <w:rFonts w:hint="eastAsia"/>
          <w:sz w:val="32"/>
          <w:szCs w:val="32"/>
          <w:lang w:eastAsia="zh-CN"/>
        </w:rPr>
        <w:t>苯醚甲环唑、联苯菊酯</w:t>
      </w:r>
      <w:r>
        <w:rPr>
          <w:rFonts w:hint="eastAsia"/>
          <w:sz w:val="32"/>
          <w:szCs w:val="32"/>
        </w:rPr>
        <w:t>。</w:t>
      </w:r>
    </w:p>
    <w:p w14:paraId="56B255EC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（二）经营环节风险控制及核查处置情况</w:t>
      </w:r>
    </w:p>
    <w:p w14:paraId="40581C0C">
      <w:pPr>
        <w:numPr>
          <w:ilvl w:val="0"/>
          <w:numId w:val="0"/>
        </w:numPr>
        <w:ind w:leftChars="0" w:firstLine="640" w:firstLineChars="2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经查，被抽样单位购进该食品时履行了相关义务，有充分证据证明其不知道所采购的食品不符合食品安全标准，并能如实说明其进货来源。当地市场监管部门依法决定对其不予处罚，不予行政处罚决定书编号：石新市监不罚【2026】19号。</w:t>
      </w:r>
    </w:p>
    <w:p w14:paraId="2E4BD11B">
      <w:pPr>
        <w:rPr>
          <w:rFonts w:hint="default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</w:rPr>
        <w:t>1批次不合格</w:t>
      </w:r>
      <w:r>
        <w:rPr>
          <w:rFonts w:hint="eastAsia"/>
          <w:b/>
          <w:bCs/>
          <w:sz w:val="32"/>
          <w:szCs w:val="32"/>
          <w:lang w:eastAsia="zh-CN"/>
        </w:rPr>
        <w:t>生姜</w:t>
      </w:r>
      <w:r>
        <w:rPr>
          <w:rFonts w:hint="eastAsia"/>
          <w:b/>
          <w:bCs/>
          <w:sz w:val="32"/>
          <w:szCs w:val="32"/>
        </w:rPr>
        <w:t>核查处置情况</w:t>
      </w:r>
    </w:p>
    <w:p w14:paraId="17EEA9FE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（一）基本情况</w:t>
      </w:r>
    </w:p>
    <w:p w14:paraId="157E24F5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产品名称：</w:t>
      </w:r>
      <w:r>
        <w:rPr>
          <w:rFonts w:hint="eastAsia"/>
          <w:sz w:val="32"/>
          <w:szCs w:val="32"/>
          <w:lang w:eastAsia="zh-CN"/>
        </w:rPr>
        <w:t>生姜</w:t>
      </w:r>
      <w:r>
        <w:rPr>
          <w:rFonts w:hint="eastAsia"/>
          <w:sz w:val="32"/>
          <w:szCs w:val="32"/>
        </w:rPr>
        <w:t>。被抽样单位：</w:t>
      </w:r>
      <w:r>
        <w:rPr>
          <w:rFonts w:hint="eastAsia"/>
          <w:sz w:val="32"/>
          <w:szCs w:val="32"/>
          <w:lang w:eastAsia="zh-CN"/>
        </w:rPr>
        <w:t>新华区宏端超市</w:t>
      </w:r>
      <w:r>
        <w:rPr>
          <w:rFonts w:hint="eastAsia"/>
          <w:sz w:val="32"/>
          <w:szCs w:val="32"/>
        </w:rPr>
        <w:t>。</w:t>
      </w:r>
      <w:r>
        <w:rPr>
          <w:rFonts w:hint="eastAsia"/>
          <w:sz w:val="32"/>
          <w:szCs w:val="32"/>
          <w:lang w:eastAsia="zh-CN"/>
        </w:rPr>
        <w:t>购进</w:t>
      </w:r>
      <w:r>
        <w:rPr>
          <w:rFonts w:hint="eastAsia"/>
          <w:sz w:val="32"/>
          <w:szCs w:val="32"/>
        </w:rPr>
        <w:t>日期：202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-</w:t>
      </w:r>
      <w:r>
        <w:rPr>
          <w:rFonts w:hint="eastAsia"/>
          <w:sz w:val="32"/>
          <w:szCs w:val="32"/>
          <w:lang w:val="en-US" w:eastAsia="zh-CN"/>
        </w:rPr>
        <w:t>08</w:t>
      </w:r>
      <w:r>
        <w:rPr>
          <w:rFonts w:hint="eastAsia"/>
          <w:sz w:val="32"/>
          <w:szCs w:val="32"/>
        </w:rPr>
        <w:t>-</w:t>
      </w:r>
      <w:r>
        <w:rPr>
          <w:rFonts w:hint="eastAsia"/>
          <w:sz w:val="32"/>
          <w:szCs w:val="32"/>
          <w:lang w:val="en-US" w:eastAsia="zh-CN"/>
        </w:rPr>
        <w:t>06</w:t>
      </w:r>
      <w:r>
        <w:rPr>
          <w:rFonts w:hint="eastAsia"/>
          <w:sz w:val="32"/>
          <w:szCs w:val="32"/>
        </w:rPr>
        <w:t>。规格型号：</w:t>
      </w:r>
      <w:r>
        <w:rPr>
          <w:rFonts w:hint="eastAsia"/>
          <w:sz w:val="32"/>
          <w:szCs w:val="32"/>
          <w:lang w:eastAsia="zh-CN"/>
        </w:rPr>
        <w:t>计量销售</w:t>
      </w:r>
      <w:r>
        <w:rPr>
          <w:rFonts w:hint="eastAsia"/>
          <w:sz w:val="32"/>
          <w:szCs w:val="32"/>
        </w:rPr>
        <w:t>。不合格项目：</w:t>
      </w:r>
      <w:r>
        <w:rPr>
          <w:rFonts w:hint="eastAsia"/>
          <w:sz w:val="32"/>
          <w:szCs w:val="32"/>
          <w:lang w:eastAsia="zh-CN"/>
        </w:rPr>
        <w:t>噻虫胺</w:t>
      </w:r>
      <w:r>
        <w:rPr>
          <w:rFonts w:hint="eastAsia"/>
          <w:sz w:val="32"/>
          <w:szCs w:val="32"/>
        </w:rPr>
        <w:t>。</w:t>
      </w:r>
    </w:p>
    <w:p w14:paraId="1503B13C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（二）经营环节风险控制及核查处置情况</w:t>
      </w:r>
    </w:p>
    <w:p w14:paraId="2DC03889">
      <w:pPr>
        <w:numPr>
          <w:ilvl w:val="0"/>
          <w:numId w:val="0"/>
        </w:numPr>
        <w:ind w:leftChars="0" w:firstLine="640" w:firstLineChars="2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经查，被抽样单位购进该食品时履行了相关义务，有充分证据证明其不知道所采购的食品不符合食品安全标准，并能如实说明其进货来源。当地市场监管部门依法决定对其不予处罚，不予行政处罚决定书编号：石新市监不罚【2026】20</w:t>
      </w: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>号。</w:t>
      </w:r>
    </w:p>
    <w:p w14:paraId="247EB2AE">
      <w:pPr>
        <w:rPr>
          <w:rFonts w:hint="eastAsia" w:eastAsiaTheme="minorEastAsia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yZDZkM2U3M2I4ZjdmZWNjODliNjhjNTljMjFiYTMifQ=="/>
  </w:docVars>
  <w:rsids>
    <w:rsidRoot w:val="53FA4332"/>
    <w:rsid w:val="026536E9"/>
    <w:rsid w:val="0FF705D0"/>
    <w:rsid w:val="10044A9B"/>
    <w:rsid w:val="16E32A0F"/>
    <w:rsid w:val="182D273E"/>
    <w:rsid w:val="207503E0"/>
    <w:rsid w:val="244E4BB7"/>
    <w:rsid w:val="26EC3F52"/>
    <w:rsid w:val="2A900E64"/>
    <w:rsid w:val="32AC094E"/>
    <w:rsid w:val="35A93590"/>
    <w:rsid w:val="38DB01DF"/>
    <w:rsid w:val="41C932CA"/>
    <w:rsid w:val="43394480"/>
    <w:rsid w:val="44957E86"/>
    <w:rsid w:val="457F1EF2"/>
    <w:rsid w:val="484F1033"/>
    <w:rsid w:val="485955EF"/>
    <w:rsid w:val="4A2117CA"/>
    <w:rsid w:val="4D700A9E"/>
    <w:rsid w:val="509B0528"/>
    <w:rsid w:val="51C56B38"/>
    <w:rsid w:val="53FA4332"/>
    <w:rsid w:val="59AD307A"/>
    <w:rsid w:val="5A5A5442"/>
    <w:rsid w:val="5A8F0EFF"/>
    <w:rsid w:val="61B76844"/>
    <w:rsid w:val="65187685"/>
    <w:rsid w:val="67401089"/>
    <w:rsid w:val="6A7379C8"/>
    <w:rsid w:val="6C4A792C"/>
    <w:rsid w:val="6F967980"/>
    <w:rsid w:val="71705E0F"/>
    <w:rsid w:val="7B330C37"/>
    <w:rsid w:val="7E8B1B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455</Words>
  <Characters>479</Characters>
  <Lines>0</Lines>
  <Paragraphs>0</Paragraphs>
  <TotalTime>4</TotalTime>
  <ScaleCrop>false</ScaleCrop>
  <LinksUpToDate>false</LinksUpToDate>
  <CharactersWithSpaces>479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2024-05-21T07:26:00Z</dcterms:created>
  <dc:creator>Administrator</dc:creator>
  <cp:lastModifiedBy>Administrator</cp:lastModifiedBy>
  <dcterms:modified xsi:type="dcterms:W3CDTF">2026-10-09T07:50:30Z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D47FA26C40F448E996198EC9C44C0468_11</vt:lpwstr>
  </property>
  <property fmtid="{D5CDD505-2E9C-101B-9397-08002B2CF9AE}" pid="4" name="KSOTemplateDocerSaveRecord">
    <vt:lpwstr>eyJoZGlkIjoiYzYyZDZkM2U3M2I4ZjdmZWNjODliNjhjNTljMjFiYTMifQ==</vt:lpwstr>
  </property>
</Properties>
</file>