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F2" w:rsidRDefault="00162EF2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52"/>
        </w:rPr>
      </w:pPr>
    </w:p>
    <w:p w:rsidR="00162EF2" w:rsidRDefault="00162EF2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52"/>
        </w:rPr>
      </w:pPr>
    </w:p>
    <w:p w:rsidR="00162EF2" w:rsidRDefault="00AC594F">
      <w:pPr>
        <w:spacing w:line="560" w:lineRule="exact"/>
        <w:jc w:val="center"/>
      </w:pPr>
      <w:r>
        <w:rPr>
          <w:rFonts w:ascii="方正小标宋简体" w:eastAsia="方正小标宋简体" w:hAnsi="方正小标宋简体" w:cs="方正小标宋简体" w:hint="eastAsia"/>
          <w:sz w:val="44"/>
          <w:szCs w:val="52"/>
        </w:rPr>
        <w:t>集体建设用地审批结果公告</w:t>
      </w:r>
    </w:p>
    <w:p w:rsidR="00162EF2" w:rsidRDefault="00162EF2">
      <w:pPr>
        <w:spacing w:line="44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162EF2" w:rsidRDefault="00AC594F">
      <w:pPr>
        <w:spacing w:line="44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依据《土地管理法》和《河北省土地管理条例》，以</w:t>
      </w:r>
      <w:r>
        <w:rPr>
          <w:rFonts w:ascii="仿宋_GB2312" w:eastAsia="仿宋_GB2312" w:hAnsi="仿宋_GB2312" w:cs="仿宋_GB2312" w:hint="eastAsia"/>
          <w:sz w:val="32"/>
          <w:szCs w:val="32"/>
        </w:rPr>
        <w:t>下集体建设用地已经</w:t>
      </w:r>
      <w:r>
        <w:rPr>
          <w:rFonts w:ascii="仿宋_GB2312" w:eastAsia="仿宋_GB2312" w:hAnsi="仿宋_GB2312" w:cs="仿宋_GB2312" w:hint="eastAsia"/>
          <w:sz w:val="32"/>
          <w:szCs w:val="32"/>
        </w:rPr>
        <w:t>石家庄市人民政府批准，现将审批结果公告如下：</w:t>
      </w:r>
    </w:p>
    <w:tbl>
      <w:tblPr>
        <w:tblStyle w:val="a3"/>
        <w:tblW w:w="9957" w:type="dxa"/>
        <w:tblLook w:val="04A0" w:firstRow="1" w:lastRow="0" w:firstColumn="1" w:lastColumn="0" w:noHBand="0" w:noVBand="1"/>
      </w:tblPr>
      <w:tblGrid>
        <w:gridCol w:w="701"/>
        <w:gridCol w:w="1570"/>
        <w:gridCol w:w="1636"/>
        <w:gridCol w:w="1664"/>
        <w:gridCol w:w="1391"/>
        <w:gridCol w:w="1714"/>
        <w:gridCol w:w="1281"/>
      </w:tblGrid>
      <w:tr w:rsidR="00162EF2">
        <w:trPr>
          <w:trHeight w:val="3021"/>
        </w:trPr>
        <w:tc>
          <w:tcPr>
            <w:tcW w:w="701" w:type="dxa"/>
            <w:vAlign w:val="center"/>
          </w:tcPr>
          <w:p w:rsidR="00162EF2" w:rsidRDefault="00AC594F">
            <w:pPr>
              <w:spacing w:line="44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序号</w:t>
            </w:r>
          </w:p>
        </w:tc>
        <w:tc>
          <w:tcPr>
            <w:tcW w:w="1570" w:type="dxa"/>
            <w:vAlign w:val="center"/>
          </w:tcPr>
          <w:p w:rsidR="00162EF2" w:rsidRDefault="00AC594F">
            <w:pPr>
              <w:spacing w:line="44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用地</w:t>
            </w:r>
          </w:p>
          <w:p w:rsidR="00162EF2" w:rsidRDefault="00AC594F">
            <w:pPr>
              <w:spacing w:line="44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单位</w:t>
            </w:r>
          </w:p>
        </w:tc>
        <w:tc>
          <w:tcPr>
            <w:tcW w:w="1636" w:type="dxa"/>
            <w:vAlign w:val="center"/>
          </w:tcPr>
          <w:p w:rsidR="00162EF2" w:rsidRDefault="00AC594F">
            <w:pPr>
              <w:spacing w:line="44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项目</w:t>
            </w:r>
          </w:p>
          <w:p w:rsidR="00162EF2" w:rsidRDefault="00AC594F">
            <w:pPr>
              <w:spacing w:line="44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名称</w:t>
            </w:r>
          </w:p>
        </w:tc>
        <w:tc>
          <w:tcPr>
            <w:tcW w:w="1664" w:type="dxa"/>
            <w:vAlign w:val="center"/>
          </w:tcPr>
          <w:p w:rsidR="00162EF2" w:rsidRDefault="00AC594F">
            <w:pPr>
              <w:spacing w:line="44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项目</w:t>
            </w:r>
          </w:p>
          <w:p w:rsidR="00162EF2" w:rsidRDefault="00AC594F">
            <w:pPr>
              <w:spacing w:line="44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位置</w:t>
            </w:r>
          </w:p>
        </w:tc>
        <w:tc>
          <w:tcPr>
            <w:tcW w:w="1391" w:type="dxa"/>
            <w:vAlign w:val="center"/>
          </w:tcPr>
          <w:p w:rsidR="00162EF2" w:rsidRDefault="00AC594F">
            <w:pPr>
              <w:spacing w:line="44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土地</w:t>
            </w:r>
          </w:p>
          <w:p w:rsidR="00162EF2" w:rsidRDefault="00AC594F">
            <w:pPr>
              <w:spacing w:line="44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用途</w:t>
            </w:r>
          </w:p>
        </w:tc>
        <w:tc>
          <w:tcPr>
            <w:tcW w:w="1714" w:type="dxa"/>
            <w:vAlign w:val="center"/>
          </w:tcPr>
          <w:p w:rsidR="00162EF2" w:rsidRDefault="00AC594F">
            <w:pPr>
              <w:spacing w:line="44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批准</w:t>
            </w:r>
          </w:p>
          <w:p w:rsidR="00162EF2" w:rsidRDefault="00AC594F">
            <w:pPr>
              <w:spacing w:line="44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面积</w:t>
            </w:r>
          </w:p>
          <w:p w:rsidR="00162EF2" w:rsidRDefault="00AC594F">
            <w:pPr>
              <w:spacing w:line="44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（平方米）</w:t>
            </w:r>
          </w:p>
        </w:tc>
        <w:tc>
          <w:tcPr>
            <w:tcW w:w="1281" w:type="dxa"/>
            <w:vAlign w:val="center"/>
          </w:tcPr>
          <w:p w:rsidR="00162EF2" w:rsidRDefault="00AC594F">
            <w:pPr>
              <w:spacing w:line="44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使用</w:t>
            </w:r>
          </w:p>
          <w:p w:rsidR="00162EF2" w:rsidRDefault="00AC594F">
            <w:pPr>
              <w:spacing w:line="440" w:lineRule="exact"/>
              <w:jc w:val="center"/>
              <w:rPr>
                <w:rFonts w:ascii="黑体" w:eastAsia="黑体" w:hAnsi="黑体" w:cs="黑体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期限</w:t>
            </w:r>
          </w:p>
        </w:tc>
      </w:tr>
      <w:tr w:rsidR="00162EF2">
        <w:trPr>
          <w:trHeight w:val="2791"/>
        </w:trPr>
        <w:tc>
          <w:tcPr>
            <w:tcW w:w="701" w:type="dxa"/>
            <w:vAlign w:val="center"/>
          </w:tcPr>
          <w:p w:rsidR="00162EF2" w:rsidRPr="00AC594F" w:rsidRDefault="00AC594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C594F">
              <w:rPr>
                <w:rFonts w:ascii="仿宋_GB2312" w:eastAsia="仿宋_GB2312" w:hAnsi="仿宋_GB2312" w:cs="仿宋_GB2312" w:hint="eastAsia"/>
                <w:sz w:val="24"/>
              </w:rPr>
              <w:t>1</w:t>
            </w:r>
          </w:p>
        </w:tc>
        <w:tc>
          <w:tcPr>
            <w:tcW w:w="1570" w:type="dxa"/>
            <w:vAlign w:val="center"/>
          </w:tcPr>
          <w:p w:rsidR="00162EF2" w:rsidRPr="00AC594F" w:rsidRDefault="00AC594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C594F">
              <w:rPr>
                <w:rFonts w:ascii="宋体" w:hAnsi="宋体" w:hint="eastAsia"/>
                <w:kern w:val="0"/>
                <w:sz w:val="24"/>
              </w:rPr>
              <w:t>石家庄市新华区党家庄股份经济合作社</w:t>
            </w:r>
          </w:p>
        </w:tc>
        <w:tc>
          <w:tcPr>
            <w:tcW w:w="1636" w:type="dxa"/>
            <w:vAlign w:val="center"/>
          </w:tcPr>
          <w:p w:rsidR="00162EF2" w:rsidRPr="00AC594F" w:rsidRDefault="00AC594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C594F">
              <w:rPr>
                <w:rFonts w:ascii="宋体" w:hAnsi="宋体" w:hint="eastAsia"/>
                <w:kern w:val="0"/>
                <w:sz w:val="24"/>
              </w:rPr>
              <w:t>党家</w:t>
            </w:r>
            <w:proofErr w:type="gramStart"/>
            <w:r w:rsidRPr="00AC594F">
              <w:rPr>
                <w:rFonts w:ascii="宋体" w:hAnsi="宋体" w:hint="eastAsia"/>
                <w:kern w:val="0"/>
                <w:sz w:val="24"/>
              </w:rPr>
              <w:t>庄城市</w:t>
            </w:r>
            <w:proofErr w:type="gramEnd"/>
            <w:r w:rsidRPr="00AC594F">
              <w:rPr>
                <w:rFonts w:ascii="宋体" w:hAnsi="宋体" w:hint="eastAsia"/>
                <w:kern w:val="0"/>
                <w:sz w:val="24"/>
              </w:rPr>
              <w:t>生活广场项目</w:t>
            </w:r>
          </w:p>
        </w:tc>
        <w:tc>
          <w:tcPr>
            <w:tcW w:w="1664" w:type="dxa"/>
            <w:vAlign w:val="center"/>
          </w:tcPr>
          <w:p w:rsidR="00162EF2" w:rsidRPr="00AC594F" w:rsidRDefault="00AC594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C594F">
              <w:rPr>
                <w:rFonts w:ascii="宋体" w:hAnsi="宋体" w:hint="eastAsia"/>
                <w:kern w:val="0"/>
                <w:sz w:val="24"/>
              </w:rPr>
              <w:t>用新华区赵陵铺路街道党家庄社区</w:t>
            </w:r>
          </w:p>
        </w:tc>
        <w:tc>
          <w:tcPr>
            <w:tcW w:w="1391" w:type="dxa"/>
            <w:vAlign w:val="center"/>
          </w:tcPr>
          <w:p w:rsidR="00162EF2" w:rsidRPr="00AC594F" w:rsidRDefault="00AC594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C594F">
              <w:rPr>
                <w:rFonts w:ascii="宋体" w:hAnsi="宋体" w:hint="eastAsia"/>
                <w:kern w:val="0"/>
                <w:sz w:val="24"/>
              </w:rPr>
              <w:t>商业</w:t>
            </w:r>
          </w:p>
        </w:tc>
        <w:tc>
          <w:tcPr>
            <w:tcW w:w="1714" w:type="dxa"/>
            <w:vAlign w:val="center"/>
          </w:tcPr>
          <w:p w:rsidR="00162EF2" w:rsidRPr="00AC594F" w:rsidRDefault="00AC594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C594F">
              <w:rPr>
                <w:rFonts w:ascii="仿宋_GB2312" w:eastAsia="仿宋_GB2312" w:hAnsi="仿宋_GB2312" w:cs="仿宋_GB2312" w:hint="eastAsia"/>
                <w:sz w:val="24"/>
              </w:rPr>
              <w:t>35232.96 平方米</w:t>
            </w:r>
          </w:p>
        </w:tc>
        <w:tc>
          <w:tcPr>
            <w:tcW w:w="1281" w:type="dxa"/>
            <w:vAlign w:val="center"/>
          </w:tcPr>
          <w:p w:rsidR="00AC594F" w:rsidRPr="00AC594F" w:rsidRDefault="00AC594F" w:rsidP="00AC594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AC594F">
              <w:rPr>
                <w:rFonts w:ascii="仿宋_GB2312" w:eastAsia="仿宋_GB2312" w:hAnsi="仿宋_GB2312" w:cs="仿宋_GB2312" w:hint="eastAsia"/>
                <w:sz w:val="24"/>
              </w:rPr>
              <w:t>2024 年4 月9 日至</w:t>
            </w:r>
          </w:p>
          <w:p w:rsidR="00162EF2" w:rsidRPr="00AC594F" w:rsidRDefault="00AC594F" w:rsidP="00AC594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C594F">
              <w:rPr>
                <w:rFonts w:ascii="仿宋_GB2312" w:eastAsia="仿宋_GB2312" w:hAnsi="仿宋_GB2312" w:cs="仿宋_GB2312" w:hint="eastAsia"/>
                <w:sz w:val="24"/>
              </w:rPr>
              <w:t>2054 年2 月28 日</w:t>
            </w:r>
          </w:p>
        </w:tc>
      </w:tr>
      <w:tr w:rsidR="00162EF2">
        <w:trPr>
          <w:trHeight w:val="2791"/>
        </w:trPr>
        <w:tc>
          <w:tcPr>
            <w:tcW w:w="701" w:type="dxa"/>
            <w:vAlign w:val="center"/>
          </w:tcPr>
          <w:p w:rsidR="00162EF2" w:rsidRPr="00AC594F" w:rsidRDefault="00AC594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C594F">
              <w:rPr>
                <w:rFonts w:ascii="仿宋_GB2312" w:eastAsia="仿宋_GB2312" w:hAnsi="仿宋_GB2312" w:cs="仿宋_GB2312" w:hint="eastAsia"/>
                <w:sz w:val="24"/>
              </w:rPr>
              <w:t>2</w:t>
            </w:r>
          </w:p>
        </w:tc>
        <w:tc>
          <w:tcPr>
            <w:tcW w:w="1570" w:type="dxa"/>
            <w:vAlign w:val="center"/>
          </w:tcPr>
          <w:p w:rsidR="00162EF2" w:rsidRPr="00AC594F" w:rsidRDefault="00AC594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C594F">
              <w:rPr>
                <w:rFonts w:ascii="宋体" w:hAnsi="宋体" w:hint="eastAsia"/>
                <w:kern w:val="0"/>
                <w:sz w:val="24"/>
              </w:rPr>
              <w:t>石家庄市新华区大郭村股份经济合作社</w:t>
            </w:r>
          </w:p>
        </w:tc>
        <w:tc>
          <w:tcPr>
            <w:tcW w:w="1636" w:type="dxa"/>
            <w:vAlign w:val="center"/>
          </w:tcPr>
          <w:p w:rsidR="00162EF2" w:rsidRPr="00AC594F" w:rsidRDefault="00AC594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proofErr w:type="gramStart"/>
            <w:r w:rsidRPr="00AC594F">
              <w:rPr>
                <w:rFonts w:ascii="宋体" w:hAnsi="宋体" w:hint="eastAsia"/>
                <w:kern w:val="0"/>
                <w:sz w:val="24"/>
              </w:rPr>
              <w:t>大润城项目</w:t>
            </w:r>
            <w:proofErr w:type="gramEnd"/>
          </w:p>
        </w:tc>
        <w:tc>
          <w:tcPr>
            <w:tcW w:w="1664" w:type="dxa"/>
            <w:vAlign w:val="center"/>
          </w:tcPr>
          <w:p w:rsidR="00162EF2" w:rsidRPr="00AC594F" w:rsidRDefault="00AC594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C594F">
              <w:rPr>
                <w:rFonts w:ascii="宋体" w:hAnsi="宋体" w:hint="eastAsia"/>
                <w:kern w:val="0"/>
                <w:sz w:val="24"/>
              </w:rPr>
              <w:t>新华区大</w:t>
            </w:r>
            <w:proofErr w:type="gramStart"/>
            <w:r w:rsidRPr="00AC594F">
              <w:rPr>
                <w:rFonts w:ascii="宋体" w:hAnsi="宋体" w:hint="eastAsia"/>
                <w:kern w:val="0"/>
                <w:sz w:val="24"/>
              </w:rPr>
              <w:t>郭</w:t>
            </w:r>
            <w:proofErr w:type="gramEnd"/>
            <w:r w:rsidRPr="00AC594F">
              <w:rPr>
                <w:rFonts w:ascii="宋体" w:hAnsi="宋体" w:hint="eastAsia"/>
                <w:kern w:val="0"/>
                <w:sz w:val="24"/>
              </w:rPr>
              <w:t>街道大</w:t>
            </w:r>
            <w:proofErr w:type="gramStart"/>
            <w:r w:rsidRPr="00AC594F">
              <w:rPr>
                <w:rFonts w:ascii="宋体" w:hAnsi="宋体" w:hint="eastAsia"/>
                <w:kern w:val="0"/>
                <w:sz w:val="24"/>
              </w:rPr>
              <w:t>郭</w:t>
            </w:r>
            <w:proofErr w:type="gramEnd"/>
            <w:r w:rsidRPr="00AC594F">
              <w:rPr>
                <w:rFonts w:ascii="宋体" w:hAnsi="宋体" w:hint="eastAsia"/>
                <w:kern w:val="0"/>
                <w:sz w:val="24"/>
              </w:rPr>
              <w:t>社区</w:t>
            </w:r>
          </w:p>
        </w:tc>
        <w:tc>
          <w:tcPr>
            <w:tcW w:w="1391" w:type="dxa"/>
            <w:vAlign w:val="center"/>
          </w:tcPr>
          <w:p w:rsidR="00162EF2" w:rsidRPr="00AC594F" w:rsidRDefault="00AC594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C594F">
              <w:rPr>
                <w:rFonts w:ascii="宋体" w:hAnsi="宋体" w:hint="eastAsia"/>
                <w:kern w:val="0"/>
                <w:sz w:val="24"/>
              </w:rPr>
              <w:t>商业</w:t>
            </w:r>
          </w:p>
        </w:tc>
        <w:tc>
          <w:tcPr>
            <w:tcW w:w="1714" w:type="dxa"/>
            <w:vAlign w:val="center"/>
          </w:tcPr>
          <w:p w:rsidR="00162EF2" w:rsidRPr="00AC594F" w:rsidRDefault="00AC594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C594F">
              <w:rPr>
                <w:rFonts w:ascii="仿宋_GB2312" w:eastAsia="仿宋_GB2312" w:hAnsi="仿宋_GB2312" w:cs="仿宋_GB2312" w:hint="eastAsia"/>
                <w:sz w:val="24"/>
              </w:rPr>
              <w:t>35639.36 平方米</w:t>
            </w:r>
          </w:p>
        </w:tc>
        <w:tc>
          <w:tcPr>
            <w:tcW w:w="1281" w:type="dxa"/>
            <w:vAlign w:val="center"/>
          </w:tcPr>
          <w:p w:rsidR="00AC594F" w:rsidRPr="00AC594F" w:rsidRDefault="00AC594F" w:rsidP="00AC594F">
            <w:pPr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  <w:r w:rsidRPr="00AC594F">
              <w:rPr>
                <w:rFonts w:ascii="仿宋_GB2312" w:eastAsia="仿宋_GB2312" w:hAnsi="仿宋_GB2312" w:cs="仿宋_GB2312" w:hint="eastAsia"/>
                <w:sz w:val="24"/>
              </w:rPr>
              <w:t>2024 年4 月28 日至</w:t>
            </w:r>
          </w:p>
          <w:p w:rsidR="00162EF2" w:rsidRPr="00AC594F" w:rsidRDefault="00AC594F" w:rsidP="00AC594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AC594F">
              <w:rPr>
                <w:rFonts w:ascii="仿宋_GB2312" w:eastAsia="仿宋_GB2312" w:hAnsi="仿宋_GB2312" w:cs="仿宋_GB2312" w:hint="eastAsia"/>
                <w:sz w:val="24"/>
              </w:rPr>
              <w:t>2064 年4 月7 日</w:t>
            </w:r>
          </w:p>
        </w:tc>
      </w:tr>
    </w:tbl>
    <w:p w:rsidR="00162EF2" w:rsidRDefault="00162EF2">
      <w:pPr>
        <w:rPr>
          <w:rFonts w:ascii="仿宋" w:eastAsia="仿宋" w:hAnsi="仿宋" w:cs="仿宋"/>
          <w:sz w:val="32"/>
          <w:szCs w:val="32"/>
        </w:rPr>
      </w:pPr>
      <w:bookmarkStart w:id="0" w:name="_GoBack"/>
      <w:bookmarkEnd w:id="0"/>
    </w:p>
    <w:sectPr w:rsidR="00162EF2">
      <w:pgSz w:w="11906" w:h="16838"/>
      <w:pgMar w:top="1440" w:right="1179" w:bottom="1440" w:left="1179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EF2"/>
    <w:rsid w:val="7FE58878"/>
    <w:rsid w:val="EBFEF132"/>
    <w:rsid w:val="FFE51A53"/>
    <w:rsid w:val="00162EF2"/>
    <w:rsid w:val="00AC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张伟进</cp:lastModifiedBy>
  <cp:revision>2</cp:revision>
  <cp:lastPrinted>2026-09-20T16:07:00Z</cp:lastPrinted>
  <dcterms:created xsi:type="dcterms:W3CDTF">2025-01-09T23:57:00Z</dcterms:created>
  <dcterms:modified xsi:type="dcterms:W3CDTF">2026-09-23T03:18:00Z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2052-11.8.2.12185</vt:lpwstr>
  </property>
  <property fmtid="{D5CDD505-2E9C-101B-9397-08002B2CF9AE}" pid="3" name="KSOTemplateDocerSaveRecord">
    <vt:lpwstr>eyJoZGlkIjoiMDg0MTZjMGNmYzlmYzFhYTc1MGFhZmYyMDE2ZGE4MGQiLCJ1c2VySWQiOiI2NDkyOTMyNTkifQ==</vt:lpwstr>
  </property>
  <property fmtid="{D5CDD505-2E9C-101B-9397-08002B2CF9AE}" pid="4" name="ICV">
    <vt:lpwstr>8193B4264EA3A191F193AF6A691040AD</vt:lpwstr>
  </property>
</Properties>
</file>